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EAA" w:rsidRDefault="00E33EAA" w:rsidP="00E33EAA">
      <w:pPr>
        <w:jc w:val="center"/>
        <w:rPr>
          <w:rStyle w:val="a3"/>
        </w:rPr>
      </w:pPr>
      <w:r>
        <w:rPr>
          <w:rStyle w:val="a3"/>
        </w:rPr>
        <w:t>Сроки и места регистрации для участия в написании итогового сочинения.</w:t>
      </w:r>
    </w:p>
    <w:p w:rsidR="00934329" w:rsidRDefault="00E33EAA" w:rsidP="00E33EAA">
      <w:r>
        <w:br/>
        <w:t xml:space="preserve">Для участия в итоговом сочинении (изложении)  участники подают заявление не </w:t>
      </w:r>
      <w:proofErr w:type="gramStart"/>
      <w:r>
        <w:t>позднее</w:t>
      </w:r>
      <w:proofErr w:type="gramEnd"/>
      <w:r>
        <w:t xml:space="preserve"> чем за две недели до начала проведения итогового сочинения (изложения). </w:t>
      </w:r>
      <w:r>
        <w:br/>
        <w:t xml:space="preserve">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r>
        <w:rPr>
          <w:rStyle w:val="a3"/>
        </w:rPr>
        <w:t>(Общеобразовательные организации Новоорского района)</w:t>
      </w:r>
      <w:r>
        <w:b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w:t>
      </w:r>
      <w:proofErr w:type="spellStart"/>
      <w:r>
        <w:t>психолого-медико-педагогической</w:t>
      </w:r>
      <w:proofErr w:type="spellEnd"/>
      <w: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r>
        <w:br/>
        <w:t>Регистрация</w:t>
      </w:r>
      <w:proofErr w:type="gramStart"/>
      <w:r>
        <w:br/>
        <w:t>-</w:t>
      </w:r>
      <w:proofErr w:type="gramEnd"/>
      <w: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br/>
        <w:t>граждан, имеющих среднее общее образование, полученное в иностранных образовательных организациях (далее вместе - выпускники прошлых лет);</w:t>
      </w:r>
      <w:r>
        <w:br/>
        <w:t>лиц, обучающихся по образовательным программам среднего профессионального образования;</w:t>
      </w:r>
      <w:r>
        <w:br/>
        <w:t>лиц, получающих среднее общее образование в иностранных образовательных организациях;</w:t>
      </w:r>
      <w:r>
        <w:br/>
      </w:r>
      <w:proofErr w:type="gramStart"/>
      <w: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r>
        <w:br/>
        <w:t> </w:t>
      </w:r>
      <w:r>
        <w:rPr>
          <w:rStyle w:val="a3"/>
        </w:rPr>
        <w:t>для участия по их желанию</w:t>
      </w:r>
      <w:r>
        <w:t xml:space="preserve"> в итоговом сочинении проводится в муниципальных органах, осуществляющих управление в</w:t>
      </w:r>
      <w:proofErr w:type="gramEnd"/>
      <w:r>
        <w:t xml:space="preserve"> сфере образования </w:t>
      </w:r>
      <w:hyperlink r:id="rId4" w:history="1">
        <w:r>
          <w:rPr>
            <w:rStyle w:val="a4"/>
            <w:b/>
            <w:bCs/>
            <w:sz w:val="27"/>
            <w:szCs w:val="27"/>
          </w:rPr>
          <w:t>(Место регистрации - отдел образования администрации Новоорского района)</w:t>
        </w:r>
      </w:hyperlink>
      <w:r>
        <w:rPr>
          <w:rStyle w:val="a3"/>
        </w:rPr>
        <w:t>.</w:t>
      </w:r>
      <w:r>
        <w:t xml:space="preserve">   Они  самостоятельно выбирают срок участия в итоговом сочинении из числа </w:t>
      </w:r>
      <w:proofErr w:type="gramStart"/>
      <w:r>
        <w:t>установленных</w:t>
      </w:r>
      <w:proofErr w:type="gramEnd"/>
      <w:r>
        <w:t xml:space="preserve"> расписанием проведения итогового сочинения (изложения), который указывают в заявлении.</w:t>
      </w:r>
      <w:r>
        <w:br/>
        <w:t xml:space="preserve">Регистрация лиц </w:t>
      </w:r>
      <w:proofErr w:type="gramStart"/>
      <w:r>
        <w:t>со справкой об обучении для участия по их желанию в итоговом сочинении</w:t>
      </w:r>
      <w:proofErr w:type="gramEnd"/>
      <w: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t>обучении по образцу</w:t>
      </w:r>
      <w:proofErr w:type="gramEnd"/>
      <w:r>
        <w:t>, самостоятельно устанавливаемому организацией, осуществляющей образовательную деятельность.</w:t>
      </w:r>
      <w:r>
        <w:b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sectPr w:rsidR="00934329" w:rsidSect="009343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3EAA"/>
    <w:rsid w:val="00934329"/>
    <w:rsid w:val="00E33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3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33EAA"/>
    <w:rPr>
      <w:b/>
      <w:bCs/>
    </w:rPr>
  </w:style>
  <w:style w:type="character" w:styleId="a4">
    <w:name w:val="Hyperlink"/>
    <w:basedOn w:val="a0"/>
    <w:uiPriority w:val="99"/>
    <w:semiHidden/>
    <w:unhideWhenUsed/>
    <w:rsid w:val="00E33E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oonovoorsk.ru/load/telefony_gorjachej_linii_gosudarstvennoj_itogovoj_attestacii_shkolnikov/1-1-0-3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2017-02-02T14:42:00Z</dcterms:created>
  <dcterms:modified xsi:type="dcterms:W3CDTF">2017-02-02T14:43:00Z</dcterms:modified>
</cp:coreProperties>
</file>